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B6AC4" w14:textId="2E2AFE85" w:rsidR="00323DFD" w:rsidRPr="007678AB" w:rsidRDefault="007678AB" w:rsidP="007678AB">
      <w:pPr>
        <w:jc w:val="center"/>
        <w:rPr>
          <w:rFonts w:ascii="Twinkl Cursive Looped" w:hAnsi="Twinkl Cursive Looped"/>
          <w:sz w:val="32"/>
          <w:szCs w:val="32"/>
        </w:rPr>
      </w:pPr>
      <w:r w:rsidRPr="007678AB">
        <w:rPr>
          <w:rFonts w:ascii="Twinkl Cursive Looped" w:hAnsi="Twinkl Cursive Looped"/>
          <w:sz w:val="32"/>
          <w:szCs w:val="32"/>
        </w:rPr>
        <w:t>Nearpod instructions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9"/>
        <w:gridCol w:w="8267"/>
      </w:tblGrid>
      <w:tr w:rsidR="007678AB" w:rsidRPr="007678AB" w14:paraId="2848C1CB" w14:textId="77777777" w:rsidTr="001F13F8">
        <w:tc>
          <w:tcPr>
            <w:tcW w:w="2189" w:type="dxa"/>
            <w:vAlign w:val="center"/>
          </w:tcPr>
          <w:p w14:paraId="644C40DF" w14:textId="4675FA35" w:rsidR="007678AB" w:rsidRPr="007678AB" w:rsidRDefault="007678AB" w:rsidP="001F13F8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  <w:r w:rsidRPr="007678AB">
              <w:rPr>
                <w:rFonts w:ascii="Twinkl Cursive Looped" w:hAnsi="Twinkl Cursive Looped"/>
                <w:sz w:val="32"/>
                <w:szCs w:val="32"/>
              </w:rPr>
              <w:t>This is what the Nearpod application looks like for those downloading the app</w:t>
            </w:r>
          </w:p>
        </w:tc>
        <w:tc>
          <w:tcPr>
            <w:tcW w:w="8267" w:type="dxa"/>
          </w:tcPr>
          <w:p w14:paraId="5C61A020" w14:textId="39B1595C" w:rsidR="007678AB" w:rsidRPr="007678AB" w:rsidRDefault="007678AB">
            <w:pPr>
              <w:rPr>
                <w:rFonts w:ascii="Twinkl Cursive Looped" w:hAnsi="Twinkl Cursive Looped"/>
                <w:sz w:val="32"/>
                <w:szCs w:val="32"/>
              </w:rPr>
            </w:pPr>
            <w:r w:rsidRPr="007678AB">
              <w:rPr>
                <w:rFonts w:ascii="Twinkl Cursive Looped" w:hAnsi="Twinkl Cursive Looped"/>
                <w:noProof/>
                <w:sz w:val="32"/>
                <w:szCs w:val="32"/>
              </w:rPr>
              <w:drawing>
                <wp:inline distT="0" distB="0" distL="0" distR="0" wp14:anchorId="63BDFBB5" wp14:editId="0B7A801D">
                  <wp:extent cx="2990850" cy="249606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t="5321" b="56143"/>
                          <a:stretch/>
                        </pic:blipFill>
                        <pic:spPr bwMode="auto">
                          <a:xfrm>
                            <a:off x="0" y="0"/>
                            <a:ext cx="2996769" cy="25010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8AB" w:rsidRPr="007678AB" w14:paraId="2D57B4FE" w14:textId="77777777" w:rsidTr="00534898">
        <w:tc>
          <w:tcPr>
            <w:tcW w:w="10456" w:type="dxa"/>
            <w:gridSpan w:val="2"/>
          </w:tcPr>
          <w:p w14:paraId="3C0F2DAA" w14:textId="77777777" w:rsidR="007678AB" w:rsidRPr="007678AB" w:rsidRDefault="007678AB">
            <w:pPr>
              <w:rPr>
                <w:rFonts w:ascii="Twinkl Cursive Looped" w:hAnsi="Twinkl Cursive Looped"/>
                <w:sz w:val="32"/>
                <w:szCs w:val="32"/>
              </w:rPr>
            </w:pPr>
          </w:p>
        </w:tc>
      </w:tr>
      <w:tr w:rsidR="007678AB" w:rsidRPr="007678AB" w14:paraId="1739394D" w14:textId="77777777" w:rsidTr="00321906">
        <w:tc>
          <w:tcPr>
            <w:tcW w:w="10456" w:type="dxa"/>
            <w:gridSpan w:val="2"/>
          </w:tcPr>
          <w:p w14:paraId="2C0D59C2" w14:textId="2F344955" w:rsidR="007678AB" w:rsidRPr="007678AB" w:rsidRDefault="007678AB" w:rsidP="007678AB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  <w:r w:rsidRPr="007678AB">
              <w:rPr>
                <w:rFonts w:ascii="Twinkl Cursive Looped" w:hAnsi="Twinkl Cursive Looped"/>
                <w:sz w:val="32"/>
                <w:szCs w:val="32"/>
              </w:rPr>
              <w:t>Working on the internet</w:t>
            </w:r>
          </w:p>
        </w:tc>
      </w:tr>
      <w:tr w:rsidR="007678AB" w:rsidRPr="007678AB" w14:paraId="4630447C" w14:textId="77777777" w:rsidTr="001F13F8">
        <w:tc>
          <w:tcPr>
            <w:tcW w:w="2189" w:type="dxa"/>
            <w:vAlign w:val="center"/>
          </w:tcPr>
          <w:p w14:paraId="0957FFF0" w14:textId="3794DAC1" w:rsidR="007678AB" w:rsidRPr="007678AB" w:rsidRDefault="007678AB" w:rsidP="001F13F8">
            <w:pPr>
              <w:jc w:val="right"/>
              <w:rPr>
                <w:rFonts w:ascii="Twinkl Cursive Looped" w:hAnsi="Twinkl Cursive Looped"/>
                <w:sz w:val="32"/>
                <w:szCs w:val="32"/>
              </w:rPr>
            </w:pPr>
            <w:r w:rsidRPr="007678AB">
              <w:rPr>
                <w:rFonts w:ascii="Twinkl Cursive Looped" w:hAnsi="Twinkl Cursive Looped"/>
                <w:sz w:val="32"/>
                <w:szCs w:val="32"/>
              </w:rPr>
              <w:t xml:space="preserve">Go to </w:t>
            </w:r>
          </w:p>
        </w:tc>
        <w:tc>
          <w:tcPr>
            <w:tcW w:w="8267" w:type="dxa"/>
          </w:tcPr>
          <w:p w14:paraId="1002602C" w14:textId="469C3D43" w:rsidR="007678AB" w:rsidRPr="007678AB" w:rsidRDefault="007678AB">
            <w:pPr>
              <w:rPr>
                <w:rFonts w:ascii="Twinkl Cursive Looped" w:hAnsi="Twinkl Cursive Looped"/>
                <w:sz w:val="32"/>
                <w:szCs w:val="32"/>
              </w:rPr>
            </w:pPr>
            <w:r w:rsidRPr="007678AB">
              <w:rPr>
                <w:rFonts w:ascii="Twinkl Cursive Looped" w:hAnsi="Twinkl Cursive Looped"/>
                <w:sz w:val="32"/>
                <w:szCs w:val="32"/>
              </w:rPr>
              <w:t>www.nearpod.com</w:t>
            </w:r>
          </w:p>
        </w:tc>
      </w:tr>
      <w:tr w:rsidR="007678AB" w:rsidRPr="007678AB" w14:paraId="7EE4E8A0" w14:textId="77777777" w:rsidTr="001F13F8">
        <w:tc>
          <w:tcPr>
            <w:tcW w:w="2189" w:type="dxa"/>
            <w:vAlign w:val="center"/>
          </w:tcPr>
          <w:p w14:paraId="44C03458" w14:textId="5C72F042" w:rsidR="007678AB" w:rsidRPr="007678AB" w:rsidRDefault="007678AB" w:rsidP="001F13F8">
            <w:pPr>
              <w:jc w:val="right"/>
              <w:rPr>
                <w:rFonts w:ascii="Twinkl Cursive Looped" w:hAnsi="Twinkl Cursive Looped"/>
                <w:sz w:val="32"/>
                <w:szCs w:val="32"/>
              </w:rPr>
            </w:pPr>
          </w:p>
        </w:tc>
        <w:tc>
          <w:tcPr>
            <w:tcW w:w="8267" w:type="dxa"/>
          </w:tcPr>
          <w:p w14:paraId="1CA4F202" w14:textId="33DF7B68" w:rsidR="007678AB" w:rsidRPr="007678AB" w:rsidRDefault="007678AB">
            <w:pPr>
              <w:rPr>
                <w:rFonts w:ascii="Twinkl Cursive Looped" w:hAnsi="Twinkl Cursive Looped"/>
                <w:sz w:val="32"/>
                <w:szCs w:val="32"/>
              </w:rPr>
            </w:pPr>
            <w:r w:rsidRPr="007678AB">
              <w:rPr>
                <w:rFonts w:ascii="Twinkl Cursive Looped" w:hAnsi="Twinkl Cursive Looped"/>
                <w:noProof/>
                <w:sz w:val="32"/>
                <w:szCs w:val="32"/>
              </w:rPr>
              <w:drawing>
                <wp:inline distT="0" distB="0" distL="0" distR="0" wp14:anchorId="1F8E26B7" wp14:editId="4CF15F3B">
                  <wp:extent cx="5112385" cy="2373991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t="4589" b="12814"/>
                          <a:stretch/>
                        </pic:blipFill>
                        <pic:spPr bwMode="auto">
                          <a:xfrm>
                            <a:off x="0" y="0"/>
                            <a:ext cx="5117554" cy="2376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8AB" w:rsidRPr="007678AB" w14:paraId="5B3ABA3A" w14:textId="77777777" w:rsidTr="001F13F8">
        <w:tc>
          <w:tcPr>
            <w:tcW w:w="2189" w:type="dxa"/>
          </w:tcPr>
          <w:p w14:paraId="2EBD4148" w14:textId="22724BDB" w:rsidR="007678AB" w:rsidRPr="007678AB" w:rsidRDefault="007678AB" w:rsidP="001F13F8">
            <w:pPr>
              <w:jc w:val="right"/>
              <w:rPr>
                <w:rFonts w:ascii="Twinkl Cursive Looped" w:hAnsi="Twinkl Cursive Looped"/>
                <w:sz w:val="32"/>
                <w:szCs w:val="32"/>
              </w:rPr>
            </w:pPr>
            <w:r w:rsidRPr="007678AB">
              <w:rPr>
                <w:rFonts w:ascii="Twinkl Cursive Looped" w:hAnsi="Twinkl Cursive Looped"/>
                <w:sz w:val="32"/>
                <w:szCs w:val="32"/>
              </w:rPr>
              <w:t>Go to</w:t>
            </w:r>
          </w:p>
        </w:tc>
        <w:tc>
          <w:tcPr>
            <w:tcW w:w="8267" w:type="dxa"/>
          </w:tcPr>
          <w:p w14:paraId="2D7E2413" w14:textId="55C90F35" w:rsidR="007678AB" w:rsidRPr="007678AB" w:rsidRDefault="007678AB">
            <w:pPr>
              <w:rPr>
                <w:rFonts w:ascii="Twinkl Cursive Looped" w:hAnsi="Twinkl Cursive Looped"/>
                <w:sz w:val="32"/>
                <w:szCs w:val="32"/>
              </w:rPr>
            </w:pPr>
            <w:r w:rsidRPr="007678AB">
              <w:rPr>
                <w:rFonts w:ascii="Twinkl Cursive Looped" w:hAnsi="Twinkl Cursive Looped"/>
                <w:sz w:val="32"/>
                <w:szCs w:val="32"/>
              </w:rPr>
              <w:t>Students: Join a lesson</w:t>
            </w:r>
            <w:r w:rsidRPr="007678AB">
              <w:rPr>
                <w:rFonts w:ascii="Twinkl Cursive Looped" w:hAnsi="Twinkl Cursive Looped"/>
                <w:sz w:val="32"/>
                <w:szCs w:val="32"/>
              </w:rPr>
              <w:br/>
            </w:r>
            <w:r w:rsidRPr="007678AB">
              <w:rPr>
                <w:rFonts w:ascii="Twinkl Cursive Looped" w:hAnsi="Twinkl Cursive Looped"/>
                <w:noProof/>
                <w:sz w:val="32"/>
                <w:szCs w:val="32"/>
              </w:rPr>
              <w:drawing>
                <wp:inline distT="0" distB="0" distL="0" distR="0" wp14:anchorId="1D5939D3" wp14:editId="030C17C4">
                  <wp:extent cx="2809875" cy="22193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875" cy="221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8AB" w:rsidRPr="007678AB" w14:paraId="3E62DBA0" w14:textId="77777777" w:rsidTr="00C5034D">
        <w:tc>
          <w:tcPr>
            <w:tcW w:w="10456" w:type="dxa"/>
            <w:gridSpan w:val="2"/>
          </w:tcPr>
          <w:p w14:paraId="439175D9" w14:textId="6A22289F" w:rsidR="007678AB" w:rsidRPr="007678AB" w:rsidRDefault="007678AB">
            <w:pPr>
              <w:rPr>
                <w:rFonts w:ascii="Twinkl Cursive Looped" w:hAnsi="Twinkl Cursive Looped"/>
                <w:sz w:val="32"/>
                <w:szCs w:val="32"/>
              </w:rPr>
            </w:pPr>
            <w:r w:rsidRPr="007678AB">
              <w:rPr>
                <w:rFonts w:ascii="Twinkl Cursive Looped" w:hAnsi="Twinkl Cursive Looped"/>
                <w:sz w:val="32"/>
                <w:szCs w:val="32"/>
              </w:rPr>
              <w:t>Type in the code which will be found in the Year 5 chat.</w:t>
            </w:r>
            <w:r>
              <w:rPr>
                <w:rFonts w:ascii="Twinkl Cursive Looped" w:hAnsi="Twinkl Cursive Looped"/>
                <w:sz w:val="32"/>
                <w:szCs w:val="32"/>
              </w:rPr>
              <w:t xml:space="preserve"> Use capitals </w:t>
            </w:r>
            <w:r w:rsidR="001F13F8">
              <w:rPr>
                <w:rFonts w:ascii="Twinkl Cursive Looped" w:hAnsi="Twinkl Cursive Looped"/>
                <w:sz w:val="32"/>
                <w:szCs w:val="32"/>
              </w:rPr>
              <w:t xml:space="preserve">when copying </w:t>
            </w:r>
            <w:r>
              <w:rPr>
                <w:rFonts w:ascii="Twinkl Cursive Looped" w:hAnsi="Twinkl Cursive Looped"/>
                <w:sz w:val="32"/>
                <w:szCs w:val="32"/>
              </w:rPr>
              <w:t xml:space="preserve">or copy </w:t>
            </w:r>
            <w:r w:rsidR="001F13F8">
              <w:rPr>
                <w:rFonts w:ascii="Twinkl Cursive Looped" w:hAnsi="Twinkl Cursive Looped"/>
                <w:sz w:val="32"/>
                <w:szCs w:val="32"/>
              </w:rPr>
              <w:t xml:space="preserve">and paste </w:t>
            </w:r>
            <w:r>
              <w:rPr>
                <w:rFonts w:ascii="Twinkl Cursive Looped" w:hAnsi="Twinkl Cursive Looped"/>
                <w:sz w:val="32"/>
                <w:szCs w:val="32"/>
              </w:rPr>
              <w:t>the code</w:t>
            </w:r>
            <w:r w:rsidR="001F13F8">
              <w:rPr>
                <w:rFonts w:ascii="Twinkl Cursive Looped" w:hAnsi="Twinkl Cursive Looped"/>
                <w:sz w:val="32"/>
                <w:szCs w:val="32"/>
              </w:rPr>
              <w:t xml:space="preserve"> directly </w:t>
            </w:r>
            <w:r>
              <w:rPr>
                <w:rFonts w:ascii="Twinkl Cursive Looped" w:hAnsi="Twinkl Cursive Looped"/>
                <w:sz w:val="32"/>
                <w:szCs w:val="32"/>
              </w:rPr>
              <w:t>from the chat</w:t>
            </w:r>
            <w:r w:rsidRPr="007678AB">
              <w:rPr>
                <w:rFonts w:ascii="Twinkl Cursive Looped" w:hAnsi="Twinkl Cursive Looped"/>
                <w:sz w:val="32"/>
                <w:szCs w:val="32"/>
              </w:rPr>
              <w:t xml:space="preserve"> You will be tagged in the message containing the code so it can be easily found</w:t>
            </w:r>
            <w:r>
              <w:rPr>
                <w:rFonts w:ascii="Twinkl Cursive Looped" w:hAnsi="Twinkl Cursive Looped"/>
                <w:sz w:val="32"/>
                <w:szCs w:val="32"/>
              </w:rPr>
              <w:t xml:space="preserve"> through the ‘Activity’ tab</w:t>
            </w:r>
            <w:r w:rsidRPr="007678AB">
              <w:rPr>
                <w:rFonts w:ascii="Twinkl Cursive Looped" w:hAnsi="Twinkl Cursive Looped"/>
                <w:sz w:val="32"/>
                <w:szCs w:val="32"/>
              </w:rPr>
              <w:t>.</w:t>
            </w:r>
          </w:p>
        </w:tc>
      </w:tr>
    </w:tbl>
    <w:p w14:paraId="5C05FBE7" w14:textId="77777777" w:rsidR="007678AB" w:rsidRPr="007678AB" w:rsidRDefault="007678AB">
      <w:pPr>
        <w:rPr>
          <w:rFonts w:ascii="Twinkl Cursive Looped" w:hAnsi="Twinkl Cursive Looped"/>
          <w:sz w:val="32"/>
          <w:szCs w:val="32"/>
        </w:rPr>
      </w:pPr>
      <w:bookmarkStart w:id="0" w:name="_GoBack"/>
      <w:bookmarkEnd w:id="0"/>
    </w:p>
    <w:sectPr w:rsidR="007678AB" w:rsidRPr="007678AB" w:rsidSect="001F13F8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8AB"/>
    <w:rsid w:val="001F13F8"/>
    <w:rsid w:val="00323DFD"/>
    <w:rsid w:val="0076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DC3C8"/>
  <w15:chartTrackingRefBased/>
  <w15:docId w15:val="{C4CAA07B-2E90-42B3-8BAA-3B3F0F8E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7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Gillingham</dc:creator>
  <cp:keywords/>
  <dc:description/>
  <cp:lastModifiedBy>Amanda Gillingham</cp:lastModifiedBy>
  <cp:revision>1</cp:revision>
  <dcterms:created xsi:type="dcterms:W3CDTF">2021-01-12T10:50:00Z</dcterms:created>
  <dcterms:modified xsi:type="dcterms:W3CDTF">2021-01-12T11:01:00Z</dcterms:modified>
</cp:coreProperties>
</file>